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67FE" w14:textId="3EB04457" w:rsidR="00783412" w:rsidRDefault="00783412" w:rsidP="00290991">
      <w:pPr>
        <w:pStyle w:val="NoSpacing"/>
        <w:jc w:val="center"/>
        <w:rPr>
          <w:rFonts w:asciiTheme="minorHAnsi" w:hAnsiTheme="minorHAnsi" w:cstheme="minorHAnsi"/>
          <w:b/>
          <w:color w:val="0070C0"/>
          <w:sz w:val="32"/>
        </w:rPr>
      </w:pPr>
      <w:r>
        <w:rPr>
          <w:rFonts w:asciiTheme="minorHAnsi" w:hAnsiTheme="minorHAnsi" w:cstheme="minorHAnsi"/>
          <w:b/>
          <w:color w:val="0070C0"/>
          <w:sz w:val="32"/>
        </w:rPr>
        <w:t xml:space="preserve">                               </w:t>
      </w:r>
      <w:r>
        <w:rPr>
          <w:rFonts w:asciiTheme="minorHAnsi" w:hAnsiTheme="minorHAnsi" w:cstheme="minorHAnsi"/>
          <w:b/>
          <w:noProof/>
          <w:color w:val="0070C0"/>
          <w:sz w:val="32"/>
        </w:rPr>
        <w:drawing>
          <wp:inline distT="0" distB="0" distL="0" distR="0" wp14:anchorId="128A0CDD" wp14:editId="4F360E89">
            <wp:extent cx="2256074" cy="848284"/>
            <wp:effectExtent l="0" t="0" r="0" b="952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270107" cy="853560"/>
                    </a:xfrm>
                    <a:prstGeom prst="rect">
                      <a:avLst/>
                    </a:prstGeom>
                  </pic:spPr>
                </pic:pic>
              </a:graphicData>
            </a:graphic>
          </wp:inline>
        </w:drawing>
      </w:r>
      <w:r w:rsidR="0063435D" w:rsidRPr="00666A72">
        <w:rPr>
          <w:rFonts w:asciiTheme="minorHAnsi" w:hAnsiTheme="minorHAnsi" w:cstheme="minorHAnsi"/>
          <w:b/>
          <w:noProof/>
          <w:color w:val="0070C0"/>
          <w:sz w:val="32"/>
        </w:rPr>
        <w:drawing>
          <wp:anchor distT="0" distB="0" distL="114300" distR="114300" simplePos="0" relativeHeight="251660288" behindDoc="0" locked="0" layoutInCell="1" allowOverlap="1" wp14:anchorId="1B8183F3" wp14:editId="51019649">
            <wp:simplePos x="0" y="0"/>
            <wp:positionH relativeFrom="margin">
              <wp:posOffset>-400050</wp:posOffset>
            </wp:positionH>
            <wp:positionV relativeFrom="paragraph">
              <wp:posOffset>0</wp:posOffset>
            </wp:positionV>
            <wp:extent cx="2506980" cy="913765"/>
            <wp:effectExtent l="0" t="0" r="0" b="0"/>
            <wp:wrapSquare wrapText="bothSides"/>
            <wp:docPr id="1" name="Picture 1" descr="H:\Colorado Water Center\Logo\ColoradoWaterCenterLogo\ColoWaterLogo-Left\ColoWaterLogo-Left-PNG\ColoWaterLogo-Left-Full-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Colorado Water Center\Logo\ColoradoWaterCenterLogo\ColoWaterLogo-Left\ColoWaterLogo-Left-PNG\ColoWaterLogo-Left-Full-35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698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A8F35" w14:textId="77777777" w:rsidR="00290991" w:rsidRDefault="00290991" w:rsidP="00290991">
      <w:pPr>
        <w:pStyle w:val="NoSpacing"/>
        <w:jc w:val="center"/>
        <w:rPr>
          <w:rFonts w:asciiTheme="minorHAnsi" w:hAnsiTheme="minorHAnsi" w:cstheme="minorHAnsi"/>
          <w:b/>
          <w:color w:val="0070C0"/>
          <w:sz w:val="32"/>
        </w:rPr>
      </w:pPr>
    </w:p>
    <w:p w14:paraId="07BA70F2" w14:textId="06A5351E" w:rsidR="00BC4DBA" w:rsidRPr="008A0762" w:rsidRDefault="00BC4DBA" w:rsidP="00BC4DBA">
      <w:pPr>
        <w:pStyle w:val="NoSpacing"/>
        <w:jc w:val="center"/>
        <w:rPr>
          <w:rFonts w:asciiTheme="minorHAnsi" w:hAnsiTheme="minorHAnsi" w:cstheme="minorHAnsi"/>
          <w:b/>
          <w:color w:val="0070C0"/>
          <w:sz w:val="32"/>
        </w:rPr>
      </w:pPr>
      <w:r w:rsidRPr="008A0762">
        <w:rPr>
          <w:rFonts w:asciiTheme="minorHAnsi" w:hAnsiTheme="minorHAnsi" w:cstheme="minorHAnsi"/>
          <w:b/>
          <w:color w:val="0070C0"/>
          <w:sz w:val="32"/>
        </w:rPr>
        <w:t>Water Literate Leaders of Northern Colorado</w:t>
      </w:r>
    </w:p>
    <w:p w14:paraId="168BB93A" w14:textId="77777777" w:rsidR="00BC4DBA" w:rsidRPr="008A0762" w:rsidRDefault="00BC4DBA" w:rsidP="00BC4DBA">
      <w:pPr>
        <w:pStyle w:val="NoSpacing"/>
        <w:jc w:val="center"/>
        <w:rPr>
          <w:rFonts w:asciiTheme="minorHAnsi" w:hAnsiTheme="minorHAnsi" w:cstheme="minorHAnsi"/>
          <w:b/>
          <w:sz w:val="22"/>
        </w:rPr>
      </w:pPr>
    </w:p>
    <w:p w14:paraId="094D9A39" w14:textId="049A320D" w:rsidR="00BC4DBA" w:rsidRPr="008A0762" w:rsidRDefault="00666A72" w:rsidP="00BC4DBA">
      <w:pPr>
        <w:pStyle w:val="NoSpacing"/>
        <w:jc w:val="center"/>
        <w:rPr>
          <w:rFonts w:asciiTheme="minorHAnsi" w:hAnsiTheme="minorHAnsi" w:cstheme="minorHAnsi"/>
          <w:b/>
          <w:szCs w:val="24"/>
        </w:rPr>
      </w:pPr>
      <w:r>
        <w:rPr>
          <w:rFonts w:asciiTheme="minorHAnsi" w:hAnsiTheme="minorHAnsi" w:cstheme="minorHAnsi"/>
          <w:b/>
          <w:szCs w:val="24"/>
        </w:rPr>
        <w:t>September</w:t>
      </w:r>
      <w:r w:rsidR="00BC4DBA">
        <w:rPr>
          <w:rFonts w:asciiTheme="minorHAnsi" w:hAnsiTheme="minorHAnsi" w:cstheme="minorHAnsi"/>
          <w:b/>
          <w:szCs w:val="24"/>
        </w:rPr>
        <w:t xml:space="preserve"> </w:t>
      </w:r>
      <w:r w:rsidR="00290991">
        <w:rPr>
          <w:rFonts w:asciiTheme="minorHAnsi" w:hAnsiTheme="minorHAnsi" w:cstheme="minorHAnsi"/>
          <w:b/>
          <w:szCs w:val="24"/>
        </w:rPr>
        <w:t xml:space="preserve">14, </w:t>
      </w:r>
      <w:proofErr w:type="gramStart"/>
      <w:r w:rsidR="00290991">
        <w:rPr>
          <w:rFonts w:asciiTheme="minorHAnsi" w:hAnsiTheme="minorHAnsi" w:cstheme="minorHAnsi"/>
          <w:b/>
          <w:szCs w:val="24"/>
        </w:rPr>
        <w:t>2022</w:t>
      </w:r>
      <w:proofErr w:type="gramEnd"/>
      <w:r w:rsidR="00BC4DBA" w:rsidRPr="008A0762">
        <w:rPr>
          <w:rFonts w:asciiTheme="minorHAnsi" w:hAnsiTheme="minorHAnsi" w:cstheme="minorHAnsi"/>
          <w:b/>
          <w:szCs w:val="24"/>
        </w:rPr>
        <w:t xml:space="preserve"> | Speaker Biographies</w:t>
      </w:r>
    </w:p>
    <w:p w14:paraId="0122405F" w14:textId="77777777" w:rsidR="00BC4DBA" w:rsidRPr="008A0762" w:rsidRDefault="00BC4DBA" w:rsidP="00BC4DBA">
      <w:pPr>
        <w:pStyle w:val="NoSpacing"/>
        <w:jc w:val="center"/>
        <w:rPr>
          <w:rFonts w:asciiTheme="minorHAnsi" w:hAnsiTheme="minorHAnsi" w:cstheme="minorHAnsi"/>
          <w:szCs w:val="24"/>
        </w:rPr>
      </w:pPr>
    </w:p>
    <w:p w14:paraId="1A0C30D0" w14:textId="77777777" w:rsidR="00BC4DBA" w:rsidRPr="008A0762" w:rsidRDefault="00BC4DBA" w:rsidP="00BC4DBA">
      <w:pPr>
        <w:pStyle w:val="NoSpacing"/>
        <w:jc w:val="center"/>
        <w:rPr>
          <w:rFonts w:asciiTheme="minorHAnsi" w:hAnsiTheme="minorHAnsi" w:cstheme="minorHAnsi"/>
          <w:szCs w:val="24"/>
        </w:rPr>
      </w:pPr>
    </w:p>
    <w:p w14:paraId="21D86F17" w14:textId="76458FE0" w:rsidR="00783412" w:rsidRDefault="00783412" w:rsidP="00BC4DBA">
      <w:pPr>
        <w:spacing w:after="0" w:line="240" w:lineRule="auto"/>
        <w:rPr>
          <w:rFonts w:asciiTheme="minorHAnsi" w:hAnsiTheme="minorHAnsi" w:cstheme="minorHAnsi"/>
          <w:b/>
          <w:bCs/>
          <w:sz w:val="22"/>
        </w:rPr>
      </w:pPr>
      <w:r>
        <w:rPr>
          <w:rFonts w:asciiTheme="minorHAnsi" w:eastAsia="Times New Roman" w:hAnsiTheme="minorHAnsi" w:cstheme="minorHAnsi"/>
          <w:b/>
          <w:color w:val="0070C0"/>
          <w:sz w:val="22"/>
        </w:rPr>
        <w:t>PATRICIA “PATTY” RETTIG</w:t>
      </w:r>
      <w:r w:rsidR="00BC4DBA" w:rsidRPr="00202CCB">
        <w:rPr>
          <w:rFonts w:asciiTheme="minorHAnsi" w:eastAsia="Times New Roman" w:hAnsiTheme="minorHAnsi" w:cstheme="minorHAnsi"/>
          <w:color w:val="0070C0"/>
          <w:sz w:val="22"/>
        </w:rPr>
        <w:t xml:space="preserve"> </w:t>
      </w:r>
      <w:r w:rsidR="00BC4DBA" w:rsidRPr="00202CCB">
        <w:rPr>
          <w:rFonts w:asciiTheme="minorHAnsi" w:eastAsia="Times New Roman" w:hAnsiTheme="minorHAnsi" w:cstheme="minorHAnsi"/>
          <w:sz w:val="22"/>
        </w:rPr>
        <w:t xml:space="preserve">| </w:t>
      </w:r>
      <w:r>
        <w:rPr>
          <w:rFonts w:asciiTheme="minorHAnsi" w:hAnsiTheme="minorHAnsi" w:cstheme="minorHAnsi"/>
          <w:b/>
          <w:bCs/>
          <w:sz w:val="22"/>
        </w:rPr>
        <w:t>Head Archivist, Water Resources Archive, Colorado State University</w:t>
      </w:r>
    </w:p>
    <w:p w14:paraId="7B6126E0" w14:textId="77777777" w:rsidR="00783412" w:rsidRPr="001B6ECB" w:rsidRDefault="00783412" w:rsidP="00783412">
      <w:pPr>
        <w:spacing w:after="0" w:line="240" w:lineRule="auto"/>
        <w:rPr>
          <w:rFonts w:ascii="Calibri" w:hAnsi="Calibri" w:cs="Calibri"/>
        </w:rPr>
      </w:pPr>
      <w:r w:rsidRPr="001B6ECB">
        <w:rPr>
          <w:rFonts w:ascii="Calibri" w:hAnsi="Calibri" w:cs="Calibri"/>
        </w:rPr>
        <w:t xml:space="preserve">Patty Rettig is the archivist for the Water Resources Archive at the Colorado State University Libraries. </w:t>
      </w:r>
    </w:p>
    <w:p w14:paraId="56E88283" w14:textId="77777777" w:rsidR="00783412" w:rsidRPr="001B6ECB" w:rsidRDefault="00783412" w:rsidP="00783412">
      <w:pPr>
        <w:spacing w:after="0" w:line="240" w:lineRule="auto"/>
        <w:rPr>
          <w:rFonts w:ascii="Calibri" w:hAnsi="Calibri" w:cs="Calibri"/>
        </w:rPr>
      </w:pPr>
    </w:p>
    <w:p w14:paraId="2BAE2362" w14:textId="77777777" w:rsidR="00783412" w:rsidRPr="001B6ECB" w:rsidRDefault="00783412" w:rsidP="00783412">
      <w:pPr>
        <w:spacing w:after="0" w:line="240" w:lineRule="auto"/>
        <w:rPr>
          <w:rFonts w:ascii="Calibri" w:hAnsi="Calibri" w:cs="Calibri"/>
        </w:rPr>
      </w:pPr>
      <w:r w:rsidRPr="001B6ECB">
        <w:rPr>
          <w:rFonts w:ascii="Calibri" w:hAnsi="Calibri" w:cs="Calibri"/>
        </w:rPr>
        <w:t xml:space="preserve">Rettig has built the archive to hold over 130 distinct collections documenting Colorado’s water heritage by engaging with the water community across the state. This involves working with people throughout the university as well as with state and federal agencies, ditch companies, businesses, and individuals. </w:t>
      </w:r>
    </w:p>
    <w:p w14:paraId="00F6F865" w14:textId="77777777" w:rsidR="00783412" w:rsidRPr="001B6ECB" w:rsidRDefault="00783412" w:rsidP="00783412">
      <w:pPr>
        <w:spacing w:after="0" w:line="240" w:lineRule="auto"/>
        <w:rPr>
          <w:rFonts w:ascii="Calibri" w:hAnsi="Calibri" w:cs="Calibri"/>
        </w:rPr>
      </w:pPr>
    </w:p>
    <w:p w14:paraId="21B38F40" w14:textId="529032BA" w:rsidR="00783412" w:rsidRPr="001B6ECB" w:rsidRDefault="00783412" w:rsidP="00783412">
      <w:pPr>
        <w:spacing w:after="0" w:line="240" w:lineRule="auto"/>
        <w:rPr>
          <w:rFonts w:ascii="Calibri" w:hAnsi="Calibri" w:cs="Calibri"/>
        </w:rPr>
      </w:pPr>
      <w:r w:rsidRPr="001B6ECB">
        <w:rPr>
          <w:rFonts w:ascii="Calibri" w:hAnsi="Calibri" w:cs="Calibri"/>
        </w:rPr>
        <w:t>She earned her Master of Library Science from the University of Maryland, College Park, and her B.A. in English from Wittenberg University. She has been with the Water Resources Archive since its beginning in 2001. She received the Friends of the South Platte Award in 2014.</w:t>
      </w:r>
    </w:p>
    <w:p w14:paraId="4B488495" w14:textId="77777777" w:rsidR="00783412" w:rsidRDefault="00783412" w:rsidP="00BC4DBA">
      <w:pPr>
        <w:spacing w:after="0" w:line="240" w:lineRule="auto"/>
        <w:rPr>
          <w:rFonts w:asciiTheme="minorHAnsi" w:eastAsia="Times New Roman" w:hAnsiTheme="minorHAnsi" w:cstheme="minorHAnsi"/>
          <w:b/>
          <w:color w:val="0070C0"/>
          <w:sz w:val="22"/>
        </w:rPr>
      </w:pPr>
    </w:p>
    <w:p w14:paraId="5132BAA8" w14:textId="6FAACC1C" w:rsidR="00BC4DBA" w:rsidRPr="00202CCB" w:rsidRDefault="00961C3D" w:rsidP="00BC4DBA">
      <w:pPr>
        <w:spacing w:after="0" w:line="240" w:lineRule="auto"/>
        <w:rPr>
          <w:rFonts w:asciiTheme="minorHAnsi" w:eastAsia="Times New Roman" w:hAnsiTheme="minorHAnsi" w:cstheme="minorHAnsi"/>
          <w:sz w:val="22"/>
        </w:rPr>
      </w:pPr>
      <w:r>
        <w:rPr>
          <w:rFonts w:asciiTheme="minorHAnsi" w:eastAsia="Times New Roman" w:hAnsiTheme="minorHAnsi" w:cstheme="minorHAnsi"/>
          <w:b/>
          <w:color w:val="0070C0"/>
          <w:sz w:val="22"/>
        </w:rPr>
        <w:t>ZANE KESSLER</w:t>
      </w:r>
      <w:r w:rsidR="00BC4DBA" w:rsidRPr="00202CCB">
        <w:rPr>
          <w:rFonts w:asciiTheme="minorHAnsi" w:eastAsia="Times New Roman" w:hAnsiTheme="minorHAnsi" w:cstheme="minorHAnsi"/>
          <w:color w:val="0070C0"/>
          <w:sz w:val="22"/>
        </w:rPr>
        <w:t xml:space="preserve"> </w:t>
      </w:r>
      <w:r w:rsidR="00BC4DBA" w:rsidRPr="00202CCB">
        <w:rPr>
          <w:rFonts w:asciiTheme="minorHAnsi" w:eastAsia="Times New Roman" w:hAnsiTheme="minorHAnsi" w:cstheme="minorHAnsi"/>
          <w:sz w:val="22"/>
        </w:rPr>
        <w:t xml:space="preserve">| </w:t>
      </w:r>
      <w:r w:rsidR="001B6ECB">
        <w:rPr>
          <w:rFonts w:asciiTheme="minorHAnsi" w:hAnsiTheme="minorHAnsi" w:cstheme="minorHAnsi"/>
          <w:b/>
          <w:sz w:val="22"/>
        </w:rPr>
        <w:t>Director of Government Relations, Colorado River District</w:t>
      </w:r>
    </w:p>
    <w:p w14:paraId="48FDBCD6" w14:textId="5B14AC9C" w:rsidR="007340CF" w:rsidRPr="007340CF" w:rsidRDefault="001B6ECB" w:rsidP="007340CF">
      <w:pPr>
        <w:spacing w:after="0" w:line="240" w:lineRule="auto"/>
        <w:rPr>
          <w:rFonts w:asciiTheme="minorHAnsi" w:hAnsiTheme="minorHAnsi" w:cstheme="minorHAnsi"/>
          <w:sz w:val="22"/>
        </w:rPr>
      </w:pPr>
      <w:r>
        <w:rPr>
          <w:rFonts w:ascii="Calibri" w:hAnsi="Calibri" w:cs="Calibri"/>
        </w:rPr>
        <w:t xml:space="preserve">Zane Kessler is the Director of Government Relations at the Colorado River District. In this role, Zane manages the </w:t>
      </w:r>
      <w:proofErr w:type="gramStart"/>
      <w:r>
        <w:rPr>
          <w:rFonts w:ascii="Calibri" w:hAnsi="Calibri" w:cs="Calibri"/>
        </w:rPr>
        <w:t>District’s</w:t>
      </w:r>
      <w:proofErr w:type="gramEnd"/>
      <w:r>
        <w:rPr>
          <w:rFonts w:ascii="Calibri" w:hAnsi="Calibri" w:cs="Calibri"/>
        </w:rPr>
        <w:t xml:space="preserve"> state and federal policy efforts and coordinates the organization’s work with partners, municipalities and counties on West Slope policy matters</w:t>
      </w:r>
      <w:r w:rsidR="007340CF" w:rsidRPr="007340CF">
        <w:rPr>
          <w:rFonts w:asciiTheme="minorHAnsi" w:hAnsiTheme="minorHAnsi" w:cstheme="minorHAnsi"/>
          <w:sz w:val="22"/>
        </w:rPr>
        <w:t>.</w:t>
      </w:r>
    </w:p>
    <w:p w14:paraId="1A9D6B6E" w14:textId="77777777" w:rsidR="00BC4DBA" w:rsidRPr="00202CCB" w:rsidRDefault="00BC4DBA" w:rsidP="00BC4DBA">
      <w:pPr>
        <w:spacing w:after="0" w:line="240" w:lineRule="auto"/>
        <w:rPr>
          <w:rFonts w:asciiTheme="minorHAnsi" w:eastAsia="Times New Roman" w:hAnsiTheme="minorHAnsi" w:cstheme="minorHAnsi"/>
          <w:b/>
          <w:sz w:val="22"/>
        </w:rPr>
      </w:pPr>
    </w:p>
    <w:p w14:paraId="530D819E" w14:textId="77777777" w:rsidR="00783412" w:rsidRDefault="00783412" w:rsidP="007340CF">
      <w:pPr>
        <w:spacing w:after="0" w:line="240" w:lineRule="auto"/>
        <w:rPr>
          <w:rFonts w:asciiTheme="minorHAnsi" w:eastAsia="Times New Roman" w:hAnsiTheme="minorHAnsi" w:cstheme="minorHAnsi"/>
          <w:b/>
          <w:color w:val="0070C0"/>
          <w:sz w:val="22"/>
        </w:rPr>
      </w:pPr>
    </w:p>
    <w:p w14:paraId="25A35AC4" w14:textId="38132F62" w:rsidR="007340CF" w:rsidRPr="007340CF" w:rsidRDefault="00BC4DBA" w:rsidP="007340CF">
      <w:pPr>
        <w:spacing w:after="0" w:line="240" w:lineRule="auto"/>
        <w:rPr>
          <w:rFonts w:asciiTheme="minorHAnsi" w:eastAsia="Times New Roman" w:hAnsiTheme="minorHAnsi" w:cstheme="minorHAnsi"/>
          <w:sz w:val="22"/>
        </w:rPr>
      </w:pPr>
      <w:r>
        <w:rPr>
          <w:rFonts w:asciiTheme="minorHAnsi" w:eastAsia="Times New Roman" w:hAnsiTheme="minorHAnsi" w:cstheme="minorHAnsi"/>
          <w:b/>
          <w:color w:val="0070C0"/>
          <w:sz w:val="22"/>
        </w:rPr>
        <w:t>MARTÍN CARCASSON</w:t>
      </w:r>
      <w:r w:rsidRPr="00202CCB">
        <w:rPr>
          <w:rFonts w:asciiTheme="minorHAnsi" w:eastAsia="Times New Roman" w:hAnsiTheme="minorHAnsi" w:cstheme="minorHAnsi"/>
          <w:color w:val="0070C0"/>
          <w:sz w:val="22"/>
        </w:rPr>
        <w:t xml:space="preserve"> </w:t>
      </w:r>
      <w:r w:rsidRPr="00202CCB">
        <w:rPr>
          <w:rFonts w:asciiTheme="minorHAnsi" w:eastAsia="Times New Roman" w:hAnsiTheme="minorHAnsi" w:cstheme="minorHAnsi"/>
          <w:sz w:val="22"/>
        </w:rPr>
        <w:t xml:space="preserve">| </w:t>
      </w:r>
      <w:r>
        <w:rPr>
          <w:rFonts w:asciiTheme="minorHAnsi" w:hAnsiTheme="minorHAnsi" w:cstheme="minorHAnsi"/>
          <w:b/>
          <w:sz w:val="22"/>
        </w:rPr>
        <w:t>Professor</w:t>
      </w:r>
      <w:r w:rsidRPr="00202CCB">
        <w:rPr>
          <w:rFonts w:asciiTheme="minorHAnsi" w:hAnsiTheme="minorHAnsi" w:cstheme="minorHAnsi"/>
          <w:b/>
          <w:sz w:val="22"/>
        </w:rPr>
        <w:t>,</w:t>
      </w:r>
      <w:r>
        <w:rPr>
          <w:rFonts w:asciiTheme="minorHAnsi" w:hAnsiTheme="minorHAnsi" w:cstheme="minorHAnsi"/>
          <w:b/>
          <w:sz w:val="22"/>
        </w:rPr>
        <w:t xml:space="preserve"> Colorado State University</w:t>
      </w:r>
      <w:r w:rsidRPr="00202CCB">
        <w:rPr>
          <w:rFonts w:asciiTheme="minorHAnsi" w:eastAsia="Times New Roman" w:hAnsiTheme="minorHAnsi" w:cstheme="minorHAnsi"/>
          <w:sz w:val="22"/>
        </w:rPr>
        <w:t xml:space="preserve"> </w:t>
      </w:r>
      <w:r w:rsidR="007340CF">
        <w:rPr>
          <w:rFonts w:asciiTheme="minorHAnsi" w:eastAsia="Times New Roman" w:hAnsiTheme="minorHAnsi" w:cstheme="minorHAnsi"/>
          <w:sz w:val="22"/>
        </w:rPr>
        <w:t xml:space="preserve">                                                                                  </w:t>
      </w:r>
    </w:p>
    <w:p w14:paraId="5F2B4B18" w14:textId="1CA7B7CF" w:rsidR="006947A0" w:rsidRPr="001B6ECB" w:rsidRDefault="001B6ECB" w:rsidP="001B6ECB">
      <w:pPr>
        <w:spacing w:after="0" w:line="240" w:lineRule="auto"/>
        <w:rPr>
          <w:rFonts w:ascii="Calibri" w:hAnsi="Calibri" w:cs="Calibri"/>
        </w:rPr>
      </w:pPr>
      <w:r w:rsidRPr="001B6ECB">
        <w:rPr>
          <w:rFonts w:ascii="Calibri" w:hAnsi="Calibri" w:cs="Calibri"/>
        </w:rPr>
        <w:t xml:space="preserve">Martín </w:t>
      </w:r>
      <w:proofErr w:type="spellStart"/>
      <w:r w:rsidRPr="001B6ECB">
        <w:rPr>
          <w:rFonts w:ascii="Calibri" w:hAnsi="Calibri" w:cs="Calibri"/>
        </w:rPr>
        <w:t>Carcasson</w:t>
      </w:r>
      <w:proofErr w:type="spellEnd"/>
      <w:r w:rsidRPr="001B6ECB">
        <w:rPr>
          <w:rFonts w:ascii="Calibri" w:hAnsi="Calibri" w:cs="Calibri"/>
        </w:rPr>
        <w:t xml:space="preserve">, Ph.D., is a professor in the Communication Studies department of Colorado State University, the founder and director of the CSU Center for Public Deliberation (CPD), and a faculty member for CSU’s newly minted </w:t>
      </w:r>
      <w:proofErr w:type="gramStart"/>
      <w:r w:rsidRPr="001B6ECB">
        <w:rPr>
          <w:rFonts w:ascii="Calibri" w:hAnsi="Calibri" w:cs="Calibri"/>
        </w:rPr>
        <w:t>Masters in Public Policy</w:t>
      </w:r>
      <w:proofErr w:type="gramEnd"/>
      <w:r w:rsidRPr="001B6ECB">
        <w:rPr>
          <w:rFonts w:ascii="Calibri" w:hAnsi="Calibri" w:cs="Calibri"/>
        </w:rPr>
        <w:t xml:space="preserve"> and Administration program. His research focuses on helping local communities address “wicked problems” more productively through improved public communication, community problem solving, and collaborative decision-making. The CPD is a practical, applied extension of his work, and functions as an impartial resource dedicated to enhancing local democracy in Northern Colorado. Dr. </w:t>
      </w:r>
      <w:proofErr w:type="spellStart"/>
      <w:r w:rsidRPr="001B6ECB">
        <w:rPr>
          <w:rFonts w:ascii="Calibri" w:hAnsi="Calibri" w:cs="Calibri"/>
        </w:rPr>
        <w:t>Carcasson</w:t>
      </w:r>
      <w:proofErr w:type="spellEnd"/>
      <w:r w:rsidRPr="001B6ECB">
        <w:rPr>
          <w:rFonts w:ascii="Calibri" w:hAnsi="Calibri" w:cs="Calibri"/>
        </w:rPr>
        <w:t xml:space="preserve"> and the CPD staff train students to serve as impartial facilitators, who then work with local governments, school boards, and community organizations to design, facilitate, and report on innovative projects and events on key community issues. In the fall of 2021, he helped launch the Northern Colorado Deliberative Journalism Project, and continues to serve on the core team for the project.</w:t>
      </w:r>
    </w:p>
    <w:sectPr w:rsidR="006947A0" w:rsidRPr="001B6ECB" w:rsidSect="0053127A">
      <w:foot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6122" w14:textId="77777777" w:rsidR="00666A72" w:rsidRDefault="00666A72" w:rsidP="00666A72">
      <w:pPr>
        <w:spacing w:after="0" w:line="240" w:lineRule="auto"/>
      </w:pPr>
      <w:r>
        <w:separator/>
      </w:r>
    </w:p>
  </w:endnote>
  <w:endnote w:type="continuationSeparator" w:id="0">
    <w:p w14:paraId="2E4920E6" w14:textId="77777777" w:rsidR="00666A72" w:rsidRDefault="00666A72" w:rsidP="006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597411"/>
      <w:docPartObj>
        <w:docPartGallery w:val="Page Numbers (Bottom of Page)"/>
        <w:docPartUnique/>
      </w:docPartObj>
    </w:sdtPr>
    <w:sdtEndPr>
      <w:rPr>
        <w:rFonts w:asciiTheme="minorHAnsi" w:hAnsiTheme="minorHAnsi" w:cstheme="minorHAnsi"/>
        <w:noProof/>
        <w:sz w:val="20"/>
        <w:szCs w:val="20"/>
      </w:rPr>
    </w:sdtEndPr>
    <w:sdtContent>
      <w:p w14:paraId="4FD4552B" w14:textId="77777777" w:rsidR="000867CC" w:rsidRPr="002D38FB" w:rsidRDefault="00C00C3A">
        <w:pPr>
          <w:pStyle w:val="Footer"/>
          <w:jc w:val="right"/>
          <w:rPr>
            <w:rFonts w:asciiTheme="minorHAnsi" w:hAnsiTheme="minorHAnsi" w:cstheme="minorHAnsi"/>
            <w:sz w:val="20"/>
            <w:szCs w:val="20"/>
          </w:rPr>
        </w:pPr>
        <w:r w:rsidRPr="002D38FB">
          <w:rPr>
            <w:rFonts w:asciiTheme="minorHAnsi" w:hAnsiTheme="minorHAnsi" w:cstheme="minorHAnsi"/>
            <w:sz w:val="20"/>
            <w:szCs w:val="20"/>
          </w:rPr>
          <w:fldChar w:fldCharType="begin"/>
        </w:r>
        <w:r w:rsidRPr="002D38FB">
          <w:rPr>
            <w:rFonts w:asciiTheme="minorHAnsi" w:hAnsiTheme="minorHAnsi" w:cstheme="minorHAnsi"/>
            <w:sz w:val="20"/>
            <w:szCs w:val="20"/>
          </w:rPr>
          <w:instrText xml:space="preserve"> PAGE   \* MERGEFORMAT </w:instrText>
        </w:r>
        <w:r w:rsidRPr="002D38FB">
          <w:rPr>
            <w:rFonts w:asciiTheme="minorHAnsi" w:hAnsiTheme="minorHAnsi" w:cstheme="minorHAnsi"/>
            <w:sz w:val="20"/>
            <w:szCs w:val="20"/>
          </w:rPr>
          <w:fldChar w:fldCharType="separate"/>
        </w:r>
        <w:r>
          <w:rPr>
            <w:rFonts w:asciiTheme="minorHAnsi" w:hAnsiTheme="minorHAnsi" w:cstheme="minorHAnsi"/>
            <w:noProof/>
            <w:sz w:val="20"/>
            <w:szCs w:val="20"/>
          </w:rPr>
          <w:t>2</w:t>
        </w:r>
        <w:r w:rsidRPr="002D38FB">
          <w:rPr>
            <w:rFonts w:asciiTheme="minorHAnsi" w:hAnsiTheme="minorHAnsi" w:cstheme="minorHAnsi"/>
            <w:noProof/>
            <w:sz w:val="20"/>
            <w:szCs w:val="20"/>
          </w:rPr>
          <w:fldChar w:fldCharType="end"/>
        </w:r>
      </w:p>
    </w:sdtContent>
  </w:sdt>
  <w:p w14:paraId="1FD42E1C" w14:textId="77777777" w:rsidR="000867CC" w:rsidRDefault="001B6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CDCE" w14:textId="77777777" w:rsidR="00666A72" w:rsidRDefault="00666A72" w:rsidP="00666A72">
      <w:pPr>
        <w:spacing w:after="0" w:line="240" w:lineRule="auto"/>
      </w:pPr>
      <w:r>
        <w:separator/>
      </w:r>
    </w:p>
  </w:footnote>
  <w:footnote w:type="continuationSeparator" w:id="0">
    <w:p w14:paraId="41CCAD03" w14:textId="77777777" w:rsidR="00666A72" w:rsidRDefault="00666A72" w:rsidP="00666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jE0sTA2sDQ3MzNV0lEKTi0uzszPAykwrAUA1UpsdywAAAA="/>
  </w:docVars>
  <w:rsids>
    <w:rsidRoot w:val="00BC4DBA"/>
    <w:rsid w:val="001B6ECB"/>
    <w:rsid w:val="00243462"/>
    <w:rsid w:val="00290991"/>
    <w:rsid w:val="0040296F"/>
    <w:rsid w:val="0063435D"/>
    <w:rsid w:val="00666A72"/>
    <w:rsid w:val="006947A0"/>
    <w:rsid w:val="007340CF"/>
    <w:rsid w:val="00783412"/>
    <w:rsid w:val="00961C3D"/>
    <w:rsid w:val="009D64F2"/>
    <w:rsid w:val="00BC4DBA"/>
    <w:rsid w:val="00C00C3A"/>
    <w:rsid w:val="00C7462B"/>
    <w:rsid w:val="00E11820"/>
    <w:rsid w:val="00E2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6973"/>
  <w15:chartTrackingRefBased/>
  <w15:docId w15:val="{713BBB3A-4F97-4F47-9DBB-CCF1715F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DB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DBA"/>
    <w:pPr>
      <w:spacing w:after="0" w:line="240" w:lineRule="auto"/>
    </w:pPr>
    <w:rPr>
      <w:rFonts w:ascii="Arial" w:hAnsi="Arial"/>
      <w:sz w:val="24"/>
    </w:rPr>
  </w:style>
  <w:style w:type="paragraph" w:styleId="Footer">
    <w:name w:val="footer"/>
    <w:basedOn w:val="Normal"/>
    <w:link w:val="FooterChar"/>
    <w:uiPriority w:val="99"/>
    <w:unhideWhenUsed/>
    <w:rsid w:val="00BC4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BA"/>
    <w:rPr>
      <w:rFonts w:ascii="Arial" w:hAnsi="Arial"/>
      <w:sz w:val="24"/>
    </w:rPr>
  </w:style>
  <w:style w:type="paragraph" w:styleId="NormalWeb">
    <w:name w:val="Normal (Web)"/>
    <w:basedOn w:val="Normal"/>
    <w:uiPriority w:val="99"/>
    <w:semiHidden/>
    <w:unhideWhenUsed/>
    <w:rsid w:val="00BC4DBA"/>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BC4DB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6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7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8386">
      <w:bodyDiv w:val="1"/>
      <w:marLeft w:val="0"/>
      <w:marRight w:val="0"/>
      <w:marTop w:val="0"/>
      <w:marBottom w:val="0"/>
      <w:divBdr>
        <w:top w:val="none" w:sz="0" w:space="0" w:color="auto"/>
        <w:left w:val="none" w:sz="0" w:space="0" w:color="auto"/>
        <w:bottom w:val="none" w:sz="0" w:space="0" w:color="auto"/>
        <w:right w:val="none" w:sz="0" w:space="0" w:color="auto"/>
      </w:divBdr>
    </w:div>
    <w:div w:id="579943414">
      <w:bodyDiv w:val="1"/>
      <w:marLeft w:val="0"/>
      <w:marRight w:val="0"/>
      <w:marTop w:val="0"/>
      <w:marBottom w:val="0"/>
      <w:divBdr>
        <w:top w:val="none" w:sz="0" w:space="0" w:color="auto"/>
        <w:left w:val="none" w:sz="0" w:space="0" w:color="auto"/>
        <w:bottom w:val="none" w:sz="0" w:space="0" w:color="auto"/>
        <w:right w:val="none" w:sz="0" w:space="0" w:color="auto"/>
      </w:divBdr>
    </w:div>
    <w:div w:id="651983273">
      <w:bodyDiv w:val="1"/>
      <w:marLeft w:val="0"/>
      <w:marRight w:val="0"/>
      <w:marTop w:val="0"/>
      <w:marBottom w:val="0"/>
      <w:divBdr>
        <w:top w:val="none" w:sz="0" w:space="0" w:color="auto"/>
        <w:left w:val="none" w:sz="0" w:space="0" w:color="auto"/>
        <w:bottom w:val="none" w:sz="0" w:space="0" w:color="auto"/>
        <w:right w:val="none" w:sz="0" w:space="0" w:color="auto"/>
      </w:divBdr>
    </w:div>
    <w:div w:id="21385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Hughes,Brannon</dc:creator>
  <cp:keywords/>
  <dc:description/>
  <cp:lastModifiedBy>Roesler,Benton</cp:lastModifiedBy>
  <cp:revision>10</cp:revision>
  <dcterms:created xsi:type="dcterms:W3CDTF">2021-09-22T15:09:00Z</dcterms:created>
  <dcterms:modified xsi:type="dcterms:W3CDTF">2022-09-12T18:43:00Z</dcterms:modified>
</cp:coreProperties>
</file>